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B9" w:rsidRPr="00575E08" w:rsidRDefault="001033B9" w:rsidP="001033B9">
      <w:pPr>
        <w:rPr>
          <w:sz w:val="28"/>
          <w:szCs w:val="28"/>
        </w:rPr>
      </w:pPr>
      <w:r>
        <w:rPr>
          <w:sz w:val="28"/>
          <w:szCs w:val="28"/>
        </w:rPr>
        <w:t xml:space="preserve">Календарно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>ематическое планирование изо в 7 классе.</w:t>
      </w:r>
    </w:p>
    <w:tbl>
      <w:tblPr>
        <w:tblW w:w="1052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1"/>
        <w:gridCol w:w="603"/>
        <w:gridCol w:w="3469"/>
        <w:gridCol w:w="603"/>
        <w:gridCol w:w="1660"/>
        <w:gridCol w:w="753"/>
        <w:gridCol w:w="755"/>
      </w:tblGrid>
      <w:tr w:rsidR="004D0C46" w:rsidRPr="0016045A" w:rsidTr="0016045A">
        <w:tc>
          <w:tcPr>
            <w:tcW w:w="2681" w:type="dxa"/>
          </w:tcPr>
          <w:p w:rsidR="004D0C46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Содержание темы, раздела.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Количество часов.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Оборудование.</w:t>
            </w: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 Изображение человека и образ человека. 8ч.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1.1.Изображение фигуры человека в истории искусств.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Античные изображения фигуры человека,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3.09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1.2.Изображение человека в искусстве Древней Греции.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Фризовые изображения,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10.09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1.3.Пропорции и строение фигуры.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Альбом, карандаш.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17.09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1.4 Пластика и выразительность фигуры человека.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Пластилин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24.09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1.5 Скульптура эпохи Возрождения.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Иллюстрации скульптурных работ,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1.10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1.6.Рисование с натуры. Набросок фигуры человека.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8.10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1.7.Набросок как вид рисунка, особенности и виды набросков.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15.10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1.8.Понимание красоты человека в европейском и русском искусстве.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Репродукции картин,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22.10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 Поэзия повседневности 8ч.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2.1.Поэзия повседневной </w:t>
            </w:r>
            <w:r w:rsidRPr="0016045A">
              <w:rPr>
                <w:rFonts w:ascii="Times New Roman" w:hAnsi="Times New Roman"/>
                <w:sz w:val="24"/>
                <w:szCs w:val="24"/>
              </w:rPr>
              <w:lastRenderedPageBreak/>
              <w:t>жизни в искусстве разных народов.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Сюжеты </w:t>
            </w:r>
            <w:r w:rsidRPr="0016045A">
              <w:rPr>
                <w:rFonts w:ascii="Times New Roman" w:hAnsi="Times New Roman"/>
                <w:sz w:val="24"/>
                <w:szCs w:val="24"/>
              </w:rPr>
              <w:lastRenderedPageBreak/>
              <w:t>вазописи, миниатюры, гравюры,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lastRenderedPageBreak/>
              <w:t>29.10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2.2.Тематическая картина. Бытовой и исторический жанры.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Репродукции картин П.Брейгеля, </w:t>
            </w:r>
            <w:proofErr w:type="spellStart"/>
            <w:r w:rsidRPr="0016045A">
              <w:rPr>
                <w:rFonts w:ascii="Times New Roman" w:hAnsi="Times New Roman"/>
                <w:sz w:val="24"/>
                <w:szCs w:val="24"/>
              </w:rPr>
              <w:t>Б.Кустодиева</w:t>
            </w:r>
            <w:proofErr w:type="spellEnd"/>
            <w:r w:rsidRPr="0016045A">
              <w:rPr>
                <w:rFonts w:ascii="Times New Roman" w:hAnsi="Times New Roman"/>
                <w:sz w:val="24"/>
                <w:szCs w:val="24"/>
              </w:rPr>
              <w:t>, В.Перова,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12.11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2.3.Сюжет и содержание в картине.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З.Серебрякова, И.Левитан,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19.11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2.4. Жизнь людей. Жизнь моей семьи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Карандаш, бумага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26.11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2.5.Жизнь людей на моей улице.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3.12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2.6.Жизнь в моем городе в прошлых веках.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Акварель, бумага,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10.12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2.7.Праздни и карнавал в изобразительном искусстве.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Цветная бумага, клей, ножницы,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17.12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2.8.Тема праздника в бытовом жанре.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К.Сомов, М.Врубель, О.Ренуар,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24.12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3.Великие темы жизни. 12ч.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3.1.Исторические и мифологические темы в искусстве разных эпох.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Живопись монументальная и станковая.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Примеры фресок,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14.01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Появление станкового искусства.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Исторические картины,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21.01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rPr>
          <w:trHeight w:val="1266"/>
        </w:trPr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3.2.Тематическая картина в русском искусстве 19 века.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Правда жизни </w:t>
            </w:r>
            <w:proofErr w:type="gramStart"/>
            <w:r w:rsidRPr="001604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16045A">
              <w:rPr>
                <w:rFonts w:ascii="Times New Roman" w:hAnsi="Times New Roman"/>
                <w:sz w:val="24"/>
                <w:szCs w:val="24"/>
              </w:rPr>
              <w:t xml:space="preserve"> правда искусства.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К.Брюллов, А.Иванов,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28.01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Великие русские живописцы 19 столетия.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В.Суриков, И.Репин, И.Крамской,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4.02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3.3.Процесс работы над тематической картиной.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Понятие темы, сюжета и содержания.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Карандаш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11.02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Этапы создания картины.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Краски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18.02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3.4.Библейские темы в изобразительном искусстве.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Христианское искусство средних веков.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Иконы,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25.02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Библейские темы в живописи Западной Европы</w:t>
            </w:r>
            <w:proofErr w:type="gramStart"/>
            <w:r w:rsidRPr="0016045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Репродукции картин Леонардо да Винчи, Рафаэль и </w:t>
            </w:r>
            <w:proofErr w:type="spellStart"/>
            <w:r w:rsidRPr="0016045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Pr="0016045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6045A">
              <w:rPr>
                <w:rFonts w:ascii="Times New Roman" w:hAnsi="Times New Roman"/>
                <w:sz w:val="24"/>
                <w:szCs w:val="24"/>
              </w:rPr>
              <w:t>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3.03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3.5.Монументальная скульптура и образ истории народа.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Героические образы в скульптуре.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Пластилин,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10.03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Памятники и мемориалы.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 xml:space="preserve">Фотографии памятников, </w:t>
            </w:r>
            <w:r w:rsidRPr="0016045A">
              <w:rPr>
                <w:rFonts w:ascii="Times New Roman" w:hAnsi="Times New Roman"/>
                <w:sz w:val="24"/>
                <w:szCs w:val="24"/>
              </w:rPr>
              <w:lastRenderedPageBreak/>
              <w:t>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lastRenderedPageBreak/>
              <w:t>17.03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lastRenderedPageBreak/>
              <w:t>3.6.Место и роль картины в искусстве 20 века. 2ч.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Трагические темы в искусстве середины века.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П.Пикассо, М.Шагал, компьютер</w:t>
            </w:r>
          </w:p>
        </w:tc>
        <w:tc>
          <w:tcPr>
            <w:tcW w:w="753" w:type="dxa"/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7.04</w:t>
            </w:r>
          </w:p>
        </w:tc>
        <w:tc>
          <w:tcPr>
            <w:tcW w:w="755" w:type="dxa"/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4D0C46" w:rsidRPr="0016045A" w:rsidTr="0016045A">
        <w:tc>
          <w:tcPr>
            <w:tcW w:w="2681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69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Современное искусство</w:t>
            </w:r>
          </w:p>
        </w:tc>
        <w:tc>
          <w:tcPr>
            <w:tcW w:w="603" w:type="dxa"/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4D0C46" w:rsidRPr="0016045A" w:rsidRDefault="004D0C46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4D0C46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11.04</w:t>
            </w:r>
          </w:p>
        </w:tc>
        <w:tc>
          <w:tcPr>
            <w:tcW w:w="755" w:type="dxa"/>
            <w:tcBorders>
              <w:right w:val="nil"/>
            </w:tcBorders>
          </w:tcPr>
          <w:p w:rsidR="004D0C46" w:rsidRPr="0016045A" w:rsidRDefault="004D0C46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4.Реальность жизни и художественный образ. 6ч.</w:t>
            </w:r>
          </w:p>
        </w:tc>
        <w:tc>
          <w:tcPr>
            <w:tcW w:w="603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4.1.Художественно-творческие проекты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14.04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4.2.Искусство иллюстрации. Слово и изображение.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Графические материалы</w:t>
            </w: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21.04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4.3.Конструктивное и декоративное начало в изобразительном искусстве.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28.04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4.4.Зрительские умения и их значение для современного человека.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5.05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4.5.История искусств и история человечества.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12.05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  <w:tr w:rsidR="0016045A" w:rsidRPr="0016045A" w:rsidTr="0016045A">
        <w:tc>
          <w:tcPr>
            <w:tcW w:w="2681" w:type="dxa"/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69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4.6.Личность художника и мир его в произведениях искусств.</w:t>
            </w:r>
          </w:p>
        </w:tc>
        <w:tc>
          <w:tcPr>
            <w:tcW w:w="603" w:type="dxa"/>
          </w:tcPr>
          <w:p w:rsidR="0016045A" w:rsidRPr="0016045A" w:rsidRDefault="0016045A" w:rsidP="00431A3E">
            <w:pPr>
              <w:rPr>
                <w:rFonts w:ascii="Times New Roman" w:hAnsi="Times New Roman"/>
                <w:sz w:val="24"/>
                <w:szCs w:val="24"/>
              </w:rPr>
            </w:pPr>
            <w:r w:rsidRPr="0016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righ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  <w:r w:rsidRPr="0016045A">
              <w:rPr>
                <w:rFonts w:ascii="Times New Roman" w:hAnsi="Times New Roman"/>
              </w:rPr>
              <w:t>19.05</w:t>
            </w:r>
          </w:p>
        </w:tc>
        <w:tc>
          <w:tcPr>
            <w:tcW w:w="755" w:type="dxa"/>
            <w:tcBorders>
              <w:right w:val="nil"/>
            </w:tcBorders>
          </w:tcPr>
          <w:p w:rsidR="0016045A" w:rsidRPr="0016045A" w:rsidRDefault="0016045A" w:rsidP="004D0C46">
            <w:pPr>
              <w:rPr>
                <w:rFonts w:ascii="Times New Roman" w:hAnsi="Times New Roman"/>
              </w:rPr>
            </w:pPr>
          </w:p>
        </w:tc>
      </w:tr>
    </w:tbl>
    <w:p w:rsidR="004D0C46" w:rsidRPr="0016045A" w:rsidRDefault="004D0C46">
      <w:pPr>
        <w:rPr>
          <w:rFonts w:ascii="Times New Roman" w:hAnsi="Times New Roman"/>
          <w:sz w:val="24"/>
          <w:szCs w:val="24"/>
        </w:rPr>
      </w:pPr>
    </w:p>
    <w:sectPr w:rsidR="004D0C46" w:rsidRPr="0016045A" w:rsidSect="0059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D4C"/>
    <w:multiLevelType w:val="multilevel"/>
    <w:tmpl w:val="0A68B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3B9"/>
    <w:rsid w:val="000C7695"/>
    <w:rsid w:val="001033B9"/>
    <w:rsid w:val="0016045A"/>
    <w:rsid w:val="00346778"/>
    <w:rsid w:val="0039427E"/>
    <w:rsid w:val="004D0C46"/>
    <w:rsid w:val="005952FC"/>
    <w:rsid w:val="006C5E9F"/>
    <w:rsid w:val="00706DEB"/>
    <w:rsid w:val="007A4E89"/>
    <w:rsid w:val="009402AA"/>
    <w:rsid w:val="00D82710"/>
    <w:rsid w:val="00DB1E80"/>
    <w:rsid w:val="00F03B64"/>
    <w:rsid w:val="00F4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21</dc:creator>
  <cp:keywords/>
  <dc:description/>
  <cp:lastModifiedBy>МОУ СОШ 21</cp:lastModifiedBy>
  <cp:revision>1</cp:revision>
  <cp:lastPrinted>2015-09-07T16:39:00Z</cp:lastPrinted>
  <dcterms:created xsi:type="dcterms:W3CDTF">2012-09-05T06:03:00Z</dcterms:created>
  <dcterms:modified xsi:type="dcterms:W3CDTF">2015-09-07T16:39:00Z</dcterms:modified>
</cp:coreProperties>
</file>